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983B7" w14:textId="77777777" w:rsidR="007E7A7A" w:rsidRDefault="007E7A7A">
      <w:pPr>
        <w:sectPr w:rsidR="007E7A7A">
          <w:headerReference w:type="default" r:id="rId8"/>
          <w:footerReference w:type="default" r:id="rId9"/>
          <w:type w:val="continuous"/>
          <w:pgSz w:w="12240" w:h="15840" w:code="1"/>
          <w:pgMar w:top="2340" w:right="1800" w:bottom="1170" w:left="1800" w:header="720" w:footer="720" w:gutter="0"/>
          <w:cols w:space="720"/>
        </w:sectPr>
      </w:pPr>
    </w:p>
    <w:p w14:paraId="4F73EB60" w14:textId="369E5455" w:rsidR="007E7A7A" w:rsidRPr="00C5310A" w:rsidRDefault="007E7A7A" w:rsidP="00C5310A">
      <w:pPr>
        <w:spacing w:before="120" w:after="240"/>
        <w:ind w:left="1440" w:hanging="1440"/>
        <w:rPr>
          <w:bCs/>
          <w:sz w:val="24"/>
        </w:rPr>
      </w:pPr>
      <w:r w:rsidRPr="009A7065">
        <w:rPr>
          <w:b/>
          <w:sz w:val="24"/>
        </w:rPr>
        <w:t>TO:</w:t>
      </w:r>
      <w:r w:rsidR="00C5310A">
        <w:rPr>
          <w:b/>
          <w:sz w:val="24"/>
        </w:rPr>
        <w:tab/>
      </w:r>
      <w:r w:rsidR="00C5310A" w:rsidRPr="00C5310A">
        <w:rPr>
          <w:bCs/>
          <w:sz w:val="24"/>
        </w:rPr>
        <w:t>Central Records</w:t>
      </w:r>
    </w:p>
    <w:p w14:paraId="48AE81B7" w14:textId="1843C6C0" w:rsidR="00281EE0" w:rsidRPr="00C5310A" w:rsidRDefault="007E7A7A" w:rsidP="00C5310A">
      <w:pPr>
        <w:spacing w:before="120" w:after="240"/>
        <w:ind w:left="1440" w:hanging="1440"/>
        <w:rPr>
          <w:bCs/>
          <w:sz w:val="24"/>
        </w:rPr>
      </w:pPr>
      <w:r w:rsidRPr="009A7065">
        <w:rPr>
          <w:b/>
          <w:sz w:val="24"/>
        </w:rPr>
        <w:t>FROM:</w:t>
      </w:r>
      <w:r w:rsidR="00C5310A">
        <w:rPr>
          <w:b/>
          <w:sz w:val="24"/>
        </w:rPr>
        <w:tab/>
      </w:r>
      <w:r w:rsidR="00C6333C">
        <w:rPr>
          <w:bCs/>
          <w:sz w:val="24"/>
        </w:rPr>
        <w:t>Dylan King</w:t>
      </w:r>
      <w:r w:rsidR="00C5310A" w:rsidRPr="00C5310A">
        <w:rPr>
          <w:bCs/>
          <w:sz w:val="24"/>
        </w:rPr>
        <w:t>, Legal Division</w:t>
      </w:r>
    </w:p>
    <w:p w14:paraId="4AD8A8D5" w14:textId="6442019A" w:rsidR="00431F8E" w:rsidRDefault="009D3F92" w:rsidP="00431F8E">
      <w:pPr>
        <w:spacing w:before="120" w:after="240"/>
        <w:ind w:left="1440" w:hanging="1440"/>
        <w:rPr>
          <w:bCs/>
          <w:sz w:val="24"/>
        </w:rPr>
      </w:pPr>
      <w:r>
        <w:rPr>
          <w:b/>
          <w:sz w:val="24"/>
        </w:rPr>
        <w:t>D</w:t>
      </w:r>
      <w:r w:rsidR="007E7A7A" w:rsidRPr="009A7065">
        <w:rPr>
          <w:b/>
          <w:sz w:val="24"/>
        </w:rPr>
        <w:t>ATE:</w:t>
      </w:r>
      <w:r w:rsidR="007E7A7A" w:rsidRPr="009A7065">
        <w:rPr>
          <w:b/>
          <w:sz w:val="24"/>
        </w:rPr>
        <w:tab/>
      </w:r>
      <w:r>
        <w:rPr>
          <w:bCs/>
          <w:sz w:val="24"/>
        </w:rPr>
        <w:fldChar w:fldCharType="begin"/>
      </w:r>
      <w:r>
        <w:rPr>
          <w:bCs/>
          <w:sz w:val="24"/>
        </w:rPr>
        <w:instrText xml:space="preserve"> DATE \@ "MMMM d, yyyy" </w:instrText>
      </w:r>
      <w:r>
        <w:rPr>
          <w:bCs/>
          <w:sz w:val="24"/>
        </w:rPr>
        <w:fldChar w:fldCharType="separate"/>
      </w:r>
      <w:r w:rsidR="00C6333C">
        <w:rPr>
          <w:bCs/>
          <w:noProof/>
          <w:sz w:val="24"/>
        </w:rPr>
        <w:t>June 11, 2024</w:t>
      </w:r>
      <w:r>
        <w:rPr>
          <w:bCs/>
          <w:sz w:val="24"/>
        </w:rPr>
        <w:fldChar w:fldCharType="end"/>
      </w:r>
    </w:p>
    <w:p w14:paraId="18C36DF0" w14:textId="3DB37417" w:rsidR="00C90D29" w:rsidRDefault="003E5B27" w:rsidP="00506AE2">
      <w:pPr>
        <w:spacing w:before="120" w:after="240"/>
        <w:ind w:left="1440" w:hanging="1440"/>
        <w:jc w:val="both"/>
        <w:rPr>
          <w:i/>
          <w:iCs/>
          <w:sz w:val="24"/>
          <w:szCs w:val="24"/>
        </w:rPr>
      </w:pPr>
      <w:r w:rsidRPr="009A7065">
        <w:rPr>
          <w:b/>
          <w:sz w:val="24"/>
        </w:rPr>
        <w:t>RE:</w:t>
      </w:r>
      <w:r w:rsidRPr="009A7065">
        <w:rPr>
          <w:b/>
          <w:sz w:val="24"/>
        </w:rPr>
        <w:tab/>
      </w:r>
      <w:r w:rsidR="00431F8E">
        <w:rPr>
          <w:b/>
          <w:sz w:val="24"/>
          <w:szCs w:val="24"/>
        </w:rPr>
        <w:t>Docket</w:t>
      </w:r>
      <w:r w:rsidR="00255ADA">
        <w:rPr>
          <w:b/>
          <w:sz w:val="24"/>
          <w:szCs w:val="24"/>
        </w:rPr>
        <w:t xml:space="preserve"> No. 5</w:t>
      </w:r>
      <w:r w:rsidR="009371AE">
        <w:rPr>
          <w:b/>
          <w:sz w:val="24"/>
          <w:szCs w:val="24"/>
        </w:rPr>
        <w:t>5</w:t>
      </w:r>
      <w:r w:rsidR="00C6333C">
        <w:rPr>
          <w:b/>
          <w:sz w:val="24"/>
          <w:szCs w:val="24"/>
        </w:rPr>
        <w:t>285</w:t>
      </w:r>
      <w:r w:rsidR="00C5310A">
        <w:rPr>
          <w:b/>
          <w:sz w:val="24"/>
          <w:szCs w:val="24"/>
        </w:rPr>
        <w:t xml:space="preserve"> </w:t>
      </w:r>
      <w:r w:rsidR="00C5310A">
        <w:rPr>
          <w:sz w:val="24"/>
          <w:szCs w:val="24"/>
        </w:rPr>
        <w:t xml:space="preserve">— </w:t>
      </w:r>
      <w:r w:rsidR="00C5310A" w:rsidRPr="003C5598">
        <w:rPr>
          <w:i/>
          <w:iCs/>
          <w:sz w:val="24"/>
          <w:szCs w:val="24"/>
        </w:rPr>
        <w:t xml:space="preserve">Application of </w:t>
      </w:r>
      <w:proofErr w:type="spellStart"/>
      <w:r w:rsidR="00C6333C">
        <w:rPr>
          <w:i/>
          <w:iCs/>
          <w:sz w:val="24"/>
          <w:szCs w:val="24"/>
        </w:rPr>
        <w:t>Quadvest</w:t>
      </w:r>
      <w:proofErr w:type="spellEnd"/>
      <w:r w:rsidR="00C6333C">
        <w:rPr>
          <w:i/>
          <w:iCs/>
          <w:sz w:val="24"/>
          <w:szCs w:val="24"/>
        </w:rPr>
        <w:t>, LP to Amend its Certificates of Convenience and Necessity in Harris County</w:t>
      </w:r>
    </w:p>
    <w:p w14:paraId="4249F34C" w14:textId="7C306AA6" w:rsidR="00281EE0" w:rsidRPr="00431F8E" w:rsidRDefault="00431F8E" w:rsidP="00281EE0">
      <w:pPr>
        <w:rPr>
          <w:color w:val="000000" w:themeColor="text1"/>
          <w:sz w:val="24"/>
        </w:rPr>
      </w:pPr>
      <w:r w:rsidRPr="00431F8E">
        <w:rPr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78595D" wp14:editId="58F70787">
                <wp:simplePos x="0" y="0"/>
                <wp:positionH relativeFrom="column">
                  <wp:posOffset>5442</wp:posOffset>
                </wp:positionH>
                <wp:positionV relativeFrom="paragraph">
                  <wp:posOffset>43361</wp:posOffset>
                </wp:positionV>
                <wp:extent cx="5823857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3857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797579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3.4pt" to="459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" strokecolor="black [3200]" strokeweight="1pt">
                <v:stroke joinstyle="miter"/>
              </v:line>
            </w:pict>
          </mc:Fallback>
        </mc:AlternateContent>
      </w:r>
    </w:p>
    <w:p w14:paraId="120CFA22" w14:textId="1EC9CEC5" w:rsidR="003C5598" w:rsidRPr="009A7D43" w:rsidRDefault="00DD249D" w:rsidP="003C5598">
      <w:pPr>
        <w:tabs>
          <w:tab w:val="left" w:pos="1440"/>
        </w:tabs>
        <w:spacing w:line="360" w:lineRule="auto"/>
        <w:jc w:val="both"/>
        <w:rPr>
          <w:sz w:val="24"/>
          <w:szCs w:val="24"/>
        </w:rPr>
      </w:pPr>
      <w:r w:rsidRPr="00DD249D">
        <w:rPr>
          <w:sz w:val="24"/>
          <w:szCs w:val="24"/>
        </w:rPr>
        <w:t>As required by the Notice of Approval filed in Docket No. 5</w:t>
      </w:r>
      <w:r w:rsidR="009371AE">
        <w:rPr>
          <w:sz w:val="24"/>
          <w:szCs w:val="24"/>
        </w:rPr>
        <w:t>5</w:t>
      </w:r>
      <w:r w:rsidR="00C6333C">
        <w:rPr>
          <w:sz w:val="24"/>
          <w:szCs w:val="24"/>
        </w:rPr>
        <w:t>285</w:t>
      </w:r>
      <w:r w:rsidRPr="00DD249D">
        <w:rPr>
          <w:sz w:val="24"/>
          <w:szCs w:val="24"/>
        </w:rPr>
        <w:t xml:space="preserve"> on </w:t>
      </w:r>
      <w:r w:rsidR="009371AE">
        <w:rPr>
          <w:sz w:val="24"/>
          <w:szCs w:val="24"/>
        </w:rPr>
        <w:t>June 5</w:t>
      </w:r>
      <w:r w:rsidRPr="00DD249D">
        <w:rPr>
          <w:sz w:val="24"/>
          <w:szCs w:val="24"/>
        </w:rPr>
        <w:t>,</w:t>
      </w:r>
      <w:r w:rsidR="00255ADA">
        <w:rPr>
          <w:sz w:val="24"/>
          <w:szCs w:val="24"/>
        </w:rPr>
        <w:t xml:space="preserve"> 2024,</w:t>
      </w:r>
      <w:r w:rsidRPr="00DD249D">
        <w:rPr>
          <w:sz w:val="24"/>
          <w:szCs w:val="24"/>
        </w:rPr>
        <w:t xml:space="preserve"> please find </w:t>
      </w:r>
      <w:r w:rsidR="009A7D43" w:rsidRPr="009A7D43">
        <w:rPr>
          <w:sz w:val="24"/>
          <w:szCs w:val="24"/>
        </w:rPr>
        <w:t>attached a clean copy of the tariff</w:t>
      </w:r>
      <w:r w:rsidR="00C6333C">
        <w:rPr>
          <w:sz w:val="24"/>
          <w:szCs w:val="24"/>
        </w:rPr>
        <w:t>s</w:t>
      </w:r>
      <w:r w:rsidR="009A7D43" w:rsidRPr="009A7D43">
        <w:rPr>
          <w:sz w:val="24"/>
          <w:szCs w:val="24"/>
        </w:rPr>
        <w:t xml:space="preserve"> for Certificate of Convenience and Necessity (CCN) No</w:t>
      </w:r>
      <w:r w:rsidR="00C6333C">
        <w:rPr>
          <w:sz w:val="24"/>
          <w:szCs w:val="24"/>
        </w:rPr>
        <w:t>s</w:t>
      </w:r>
      <w:r w:rsidR="009A7D43" w:rsidRPr="009A7D43">
        <w:rPr>
          <w:sz w:val="24"/>
          <w:szCs w:val="24"/>
        </w:rPr>
        <w:t xml:space="preserve">. </w:t>
      </w:r>
      <w:r w:rsidR="00924E10">
        <w:rPr>
          <w:sz w:val="24"/>
          <w:szCs w:val="24"/>
        </w:rPr>
        <w:t>1</w:t>
      </w:r>
      <w:r w:rsidR="00C6333C">
        <w:rPr>
          <w:sz w:val="24"/>
          <w:szCs w:val="24"/>
        </w:rPr>
        <w:t>1612 and 20952</w:t>
      </w:r>
      <w:r w:rsidR="009A7D43" w:rsidRPr="009A7D43">
        <w:rPr>
          <w:sz w:val="24"/>
          <w:szCs w:val="24"/>
        </w:rPr>
        <w:t xml:space="preserve">. These copies are provided to be stamped </w:t>
      </w:r>
      <w:r w:rsidR="009A7D43" w:rsidRPr="00391A93">
        <w:rPr>
          <w:i/>
          <w:iCs/>
          <w:sz w:val="24"/>
          <w:szCs w:val="24"/>
        </w:rPr>
        <w:t>Approved</w:t>
      </w:r>
      <w:r w:rsidR="009A7D43" w:rsidRPr="009A7D43">
        <w:rPr>
          <w:sz w:val="24"/>
          <w:szCs w:val="24"/>
        </w:rPr>
        <w:t xml:space="preserve"> and placed in the Commission</w:t>
      </w:r>
      <w:r w:rsidR="00C67ADD">
        <w:rPr>
          <w:sz w:val="24"/>
          <w:szCs w:val="24"/>
        </w:rPr>
        <w:t>’</w:t>
      </w:r>
      <w:r w:rsidR="009A7D43" w:rsidRPr="009A7D43">
        <w:rPr>
          <w:sz w:val="24"/>
          <w:szCs w:val="24"/>
        </w:rPr>
        <w:t>s tariff</w:t>
      </w:r>
      <w:r w:rsidR="009A7D43">
        <w:rPr>
          <w:sz w:val="24"/>
          <w:szCs w:val="24"/>
        </w:rPr>
        <w:t xml:space="preserve"> </w:t>
      </w:r>
      <w:r w:rsidR="009A7D43" w:rsidRPr="009A7D43">
        <w:rPr>
          <w:sz w:val="24"/>
          <w:szCs w:val="24"/>
        </w:rPr>
        <w:t>book. The attached tariff</w:t>
      </w:r>
      <w:r w:rsidR="00C6333C">
        <w:rPr>
          <w:sz w:val="24"/>
          <w:szCs w:val="24"/>
        </w:rPr>
        <w:t>s</w:t>
      </w:r>
      <w:r w:rsidR="009A7D43" w:rsidRPr="009A7D43">
        <w:rPr>
          <w:sz w:val="24"/>
          <w:szCs w:val="24"/>
        </w:rPr>
        <w:t xml:space="preserve"> supersede the current tariff</w:t>
      </w:r>
      <w:r w:rsidR="00C6333C">
        <w:rPr>
          <w:sz w:val="24"/>
          <w:szCs w:val="24"/>
        </w:rPr>
        <w:t>s</w:t>
      </w:r>
      <w:r w:rsidR="009A7D43" w:rsidRPr="009A7D43">
        <w:rPr>
          <w:sz w:val="24"/>
          <w:szCs w:val="24"/>
        </w:rPr>
        <w:t xml:space="preserve"> for CCN number</w:t>
      </w:r>
      <w:r w:rsidR="00B479F6">
        <w:rPr>
          <w:sz w:val="24"/>
          <w:szCs w:val="24"/>
        </w:rPr>
        <w:t>s</w:t>
      </w:r>
      <w:r w:rsidR="009A7D43" w:rsidRPr="009A7D43">
        <w:rPr>
          <w:sz w:val="24"/>
          <w:szCs w:val="24"/>
        </w:rPr>
        <w:t xml:space="preserve"> </w:t>
      </w:r>
      <w:r w:rsidR="00924E10">
        <w:rPr>
          <w:sz w:val="24"/>
          <w:szCs w:val="24"/>
        </w:rPr>
        <w:t>1</w:t>
      </w:r>
      <w:r w:rsidR="00C6333C">
        <w:rPr>
          <w:sz w:val="24"/>
          <w:szCs w:val="24"/>
        </w:rPr>
        <w:t>1612 and 20952</w:t>
      </w:r>
      <w:r w:rsidR="009A7D43" w:rsidRPr="009A7D43">
        <w:rPr>
          <w:sz w:val="24"/>
          <w:szCs w:val="24"/>
        </w:rPr>
        <w:t xml:space="preserve"> which may be removed from the tariff book.</w:t>
      </w:r>
    </w:p>
    <w:p w14:paraId="16E4A579" w14:textId="77777777" w:rsidR="003C5598" w:rsidRPr="00F23525" w:rsidRDefault="003C5598" w:rsidP="003C5598">
      <w:pPr>
        <w:tabs>
          <w:tab w:val="left" w:pos="1440"/>
        </w:tabs>
        <w:spacing w:line="360" w:lineRule="auto"/>
        <w:jc w:val="both"/>
        <w:rPr>
          <w:sz w:val="24"/>
          <w:szCs w:val="24"/>
        </w:rPr>
      </w:pPr>
    </w:p>
    <w:p w14:paraId="2A07948F" w14:textId="3DB47C07" w:rsidR="00281EE0" w:rsidRPr="003C5598" w:rsidRDefault="003C5598" w:rsidP="003C5598">
      <w:pPr>
        <w:tabs>
          <w:tab w:val="left" w:pos="144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 parties to </w:t>
      </w:r>
      <w:r w:rsidR="00431F8E">
        <w:rPr>
          <w:sz w:val="24"/>
          <w:szCs w:val="24"/>
        </w:rPr>
        <w:t>Docket</w:t>
      </w:r>
      <w:r>
        <w:rPr>
          <w:sz w:val="24"/>
          <w:szCs w:val="24"/>
        </w:rPr>
        <w:t xml:space="preserve"> No. </w:t>
      </w:r>
      <w:r w:rsidR="00B17C7F">
        <w:rPr>
          <w:sz w:val="24"/>
          <w:szCs w:val="24"/>
        </w:rPr>
        <w:t>5</w:t>
      </w:r>
      <w:r w:rsidR="009371AE">
        <w:rPr>
          <w:sz w:val="24"/>
          <w:szCs w:val="24"/>
        </w:rPr>
        <w:t>5</w:t>
      </w:r>
      <w:r w:rsidR="00C6333C">
        <w:rPr>
          <w:sz w:val="24"/>
          <w:szCs w:val="24"/>
        </w:rPr>
        <w:t>285</w:t>
      </w:r>
      <w:r>
        <w:rPr>
          <w:sz w:val="24"/>
          <w:szCs w:val="24"/>
        </w:rPr>
        <w:t xml:space="preserve"> have been copied on this memo.</w:t>
      </w:r>
    </w:p>
    <w:sectPr w:rsidR="00281EE0" w:rsidRPr="003C5598" w:rsidSect="00D126BB"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D6B93" w14:textId="77777777" w:rsidR="00912E26" w:rsidRDefault="00912E26">
      <w:r>
        <w:separator/>
      </w:r>
    </w:p>
  </w:endnote>
  <w:endnote w:type="continuationSeparator" w:id="0">
    <w:p w14:paraId="4BE0B394" w14:textId="77777777" w:rsidR="00912E26" w:rsidRDefault="00912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6A3EB" w14:textId="77777777" w:rsidR="008E3872" w:rsidRDefault="008E3872">
    <w:pPr>
      <w:pStyle w:val="Footer"/>
    </w:pPr>
    <w:r>
      <w:rPr>
        <w:snapToGrid w:val="0"/>
      </w:rPr>
      <w:tab/>
      <w:t xml:space="preserve">Page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of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E8BF2" w14:textId="77777777" w:rsidR="00912E26" w:rsidRDefault="00912E26">
      <w:r>
        <w:separator/>
      </w:r>
    </w:p>
  </w:footnote>
  <w:footnote w:type="continuationSeparator" w:id="0">
    <w:p w14:paraId="0E1CC1C9" w14:textId="77777777" w:rsidR="00912E26" w:rsidRDefault="00912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95C30" w14:textId="77777777" w:rsidR="008E3872" w:rsidRDefault="008E3872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7AC25987" w14:textId="77777777" w:rsidR="008E3872" w:rsidRDefault="008E3872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CF19AD0" w14:textId="77777777" w:rsidR="008E3872" w:rsidRDefault="008E3872" w:rsidP="003E5B27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>
      <w:rPr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147"/>
    <w:multiLevelType w:val="hybridMultilevel"/>
    <w:tmpl w:val="B7720504"/>
    <w:lvl w:ilvl="0" w:tplc="230CD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165247"/>
    <w:multiLevelType w:val="hybridMultilevel"/>
    <w:tmpl w:val="0E3C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066FD"/>
    <w:multiLevelType w:val="hybridMultilevel"/>
    <w:tmpl w:val="6E36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84E0E"/>
    <w:multiLevelType w:val="hybridMultilevel"/>
    <w:tmpl w:val="D0583C8E"/>
    <w:lvl w:ilvl="0" w:tplc="17BE47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88675D"/>
    <w:multiLevelType w:val="hybridMultilevel"/>
    <w:tmpl w:val="30D8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33707">
    <w:abstractNumId w:val="2"/>
  </w:num>
  <w:num w:numId="2" w16cid:durableId="75978883">
    <w:abstractNumId w:val="4"/>
  </w:num>
  <w:num w:numId="3" w16cid:durableId="824931478">
    <w:abstractNumId w:val="0"/>
  </w:num>
  <w:num w:numId="4" w16cid:durableId="1021279721">
    <w:abstractNumId w:val="3"/>
  </w:num>
  <w:num w:numId="5" w16cid:durableId="1388996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10A"/>
    <w:rsid w:val="00044036"/>
    <w:rsid w:val="00056F29"/>
    <w:rsid w:val="00093A0A"/>
    <w:rsid w:val="000F11CE"/>
    <w:rsid w:val="0010100E"/>
    <w:rsid w:val="00147045"/>
    <w:rsid w:val="001A4F04"/>
    <w:rsid w:val="001E69AC"/>
    <w:rsid w:val="0022283E"/>
    <w:rsid w:val="00255ADA"/>
    <w:rsid w:val="00270EC6"/>
    <w:rsid w:val="00281EE0"/>
    <w:rsid w:val="002B2A3F"/>
    <w:rsid w:val="002D73E3"/>
    <w:rsid w:val="002F44F8"/>
    <w:rsid w:val="00313B39"/>
    <w:rsid w:val="00391A93"/>
    <w:rsid w:val="003A6585"/>
    <w:rsid w:val="003B66E8"/>
    <w:rsid w:val="003C5598"/>
    <w:rsid w:val="003E5B27"/>
    <w:rsid w:val="003F5FC8"/>
    <w:rsid w:val="0042390B"/>
    <w:rsid w:val="00431F8E"/>
    <w:rsid w:val="004847B5"/>
    <w:rsid w:val="0049664C"/>
    <w:rsid w:val="004B0489"/>
    <w:rsid w:val="004F4207"/>
    <w:rsid w:val="00506AE2"/>
    <w:rsid w:val="0052372E"/>
    <w:rsid w:val="005402B8"/>
    <w:rsid w:val="0059211B"/>
    <w:rsid w:val="00597B26"/>
    <w:rsid w:val="005A080A"/>
    <w:rsid w:val="005C382D"/>
    <w:rsid w:val="005E459E"/>
    <w:rsid w:val="005F0224"/>
    <w:rsid w:val="005F5ABB"/>
    <w:rsid w:val="005F6786"/>
    <w:rsid w:val="006161D5"/>
    <w:rsid w:val="00657ACB"/>
    <w:rsid w:val="00711283"/>
    <w:rsid w:val="00732686"/>
    <w:rsid w:val="00745204"/>
    <w:rsid w:val="00761EE2"/>
    <w:rsid w:val="007E4AAD"/>
    <w:rsid w:val="007E7A7A"/>
    <w:rsid w:val="00826017"/>
    <w:rsid w:val="00863CDD"/>
    <w:rsid w:val="0088133C"/>
    <w:rsid w:val="008C4D7D"/>
    <w:rsid w:val="008E3872"/>
    <w:rsid w:val="00912E26"/>
    <w:rsid w:val="00924E10"/>
    <w:rsid w:val="009371AE"/>
    <w:rsid w:val="00947F9E"/>
    <w:rsid w:val="00967F9B"/>
    <w:rsid w:val="0099607F"/>
    <w:rsid w:val="009A7065"/>
    <w:rsid w:val="009A7D43"/>
    <w:rsid w:val="009D17E4"/>
    <w:rsid w:val="009D3F92"/>
    <w:rsid w:val="00A929D1"/>
    <w:rsid w:val="00AF2E32"/>
    <w:rsid w:val="00B17C7F"/>
    <w:rsid w:val="00B479F6"/>
    <w:rsid w:val="00B75F53"/>
    <w:rsid w:val="00BD1586"/>
    <w:rsid w:val="00C4347E"/>
    <w:rsid w:val="00C5310A"/>
    <w:rsid w:val="00C6333C"/>
    <w:rsid w:val="00C67ADD"/>
    <w:rsid w:val="00C90D29"/>
    <w:rsid w:val="00D126BB"/>
    <w:rsid w:val="00D41F0C"/>
    <w:rsid w:val="00D70E7D"/>
    <w:rsid w:val="00DD249D"/>
    <w:rsid w:val="00E45771"/>
    <w:rsid w:val="00E642CB"/>
    <w:rsid w:val="00E64583"/>
    <w:rsid w:val="00E8394C"/>
    <w:rsid w:val="00EA2525"/>
    <w:rsid w:val="00EB1D17"/>
    <w:rsid w:val="00EF0501"/>
    <w:rsid w:val="00F023E7"/>
    <w:rsid w:val="00F54886"/>
    <w:rsid w:val="00FD278A"/>
    <w:rsid w:val="00FD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0F6DF1"/>
  <w15:chartTrackingRefBased/>
  <w15:docId w15:val="{5E488A8D-9D3D-480A-882B-7FD015FA1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2F44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44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3E5B27"/>
    <w:rPr>
      <w:rFonts w:ascii="Calibri" w:eastAsia="Calibri" w:hAnsi="Calibri"/>
    </w:rPr>
  </w:style>
  <w:style w:type="character" w:customStyle="1" w:styleId="FootnoteTextChar">
    <w:name w:val="Footnote Text Char"/>
    <w:link w:val="FootnoteText"/>
    <w:uiPriority w:val="99"/>
    <w:rsid w:val="003E5B27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3E5B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5B2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unhideWhenUsed/>
    <w:rsid w:val="003E5B27"/>
    <w:rPr>
      <w:color w:val="0563C1"/>
      <w:u w:val="single"/>
    </w:rPr>
  </w:style>
  <w:style w:type="character" w:customStyle="1" w:styleId="apple-converted-space">
    <w:name w:val="apple-converted-space"/>
    <w:rsid w:val="00281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Memorandu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AB501-9B19-4DDA-BC75-7CA4492B1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</Template>
  <TotalTime>4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Bernice Cox</dc:creator>
  <cp:keywords/>
  <cp:lastModifiedBy>Bernice Cox</cp:lastModifiedBy>
  <cp:revision>3</cp:revision>
  <cp:lastPrinted>2014-10-23T15:41:00Z</cp:lastPrinted>
  <dcterms:created xsi:type="dcterms:W3CDTF">2024-06-11T21:01:00Z</dcterms:created>
  <dcterms:modified xsi:type="dcterms:W3CDTF">2024-06-11T21:01:00Z</dcterms:modified>
</cp:coreProperties>
</file>